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4F" w:rsidRPr="00A45A4F" w:rsidRDefault="005F625D" w:rsidP="00A45A4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i/>
          <w:iCs/>
          <w:sz w:val="40"/>
          <w:szCs w:val="24"/>
        </w:rPr>
      </w:pPr>
      <w:r>
        <w:rPr>
          <w:rFonts w:ascii="Arial" w:eastAsia="Times New Roman" w:hAnsi="Arial" w:cs="Arial"/>
          <w:noProof/>
          <w:sz w:val="40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36pt;margin-top:-27pt;width:2in;height:1in;z-index:251659264" adj="13500" fillcolor="black">
            <v:shadow color="#868686"/>
            <v:textpath style="font-family:&quot;Arial Narrow&quot;;font-size:32pt;v-text-kern:t" trim="t" fitpath="t" string="Professional"/>
          </v:shape>
        </w:pict>
      </w:r>
      <w:r w:rsidR="00A45A4F" w:rsidRPr="00A45A4F">
        <w:rPr>
          <w:rFonts w:ascii="Arial" w:eastAsia="Times New Roman" w:hAnsi="Arial" w:cs="Arial"/>
          <w:i/>
          <w:iCs/>
          <w:sz w:val="40"/>
          <w:szCs w:val="24"/>
        </w:rPr>
        <w:t>FREE THIS MONTH ONLY</w:t>
      </w:r>
    </w:p>
    <w:p w:rsidR="00A45A4F" w:rsidRPr="00A45A4F" w:rsidRDefault="00A45A4F" w:rsidP="00A45A4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52"/>
          <w:szCs w:val="24"/>
        </w:rPr>
      </w:pPr>
      <w:r w:rsidRPr="00A45A4F">
        <w:rPr>
          <w:rFonts w:ascii="Arial" w:eastAsia="Times New Roman" w:hAnsi="Arial" w:cs="Arial"/>
          <w:b/>
          <w:bCs/>
          <w:sz w:val="56"/>
          <w:szCs w:val="24"/>
        </w:rPr>
        <w:t>V</w:t>
      </w:r>
      <w:r w:rsidRPr="00A45A4F">
        <w:rPr>
          <w:rFonts w:ascii="Arial" w:eastAsia="Times New Roman" w:hAnsi="Arial" w:cs="Arial"/>
          <w:b/>
          <w:bCs/>
          <w:sz w:val="52"/>
          <w:szCs w:val="24"/>
        </w:rPr>
        <w:t xml:space="preserve">ITAMIN </w:t>
      </w:r>
      <w:r w:rsidRPr="00A45A4F">
        <w:rPr>
          <w:rFonts w:ascii="Arial" w:eastAsia="Times New Roman" w:hAnsi="Arial" w:cs="Arial"/>
          <w:b/>
          <w:bCs/>
          <w:sz w:val="56"/>
          <w:szCs w:val="24"/>
        </w:rPr>
        <w:t>S</w:t>
      </w:r>
      <w:r w:rsidRPr="00A45A4F">
        <w:rPr>
          <w:rFonts w:ascii="Arial" w:eastAsia="Times New Roman" w:hAnsi="Arial" w:cs="Arial"/>
          <w:b/>
          <w:bCs/>
          <w:sz w:val="52"/>
          <w:szCs w:val="24"/>
        </w:rPr>
        <w:t xml:space="preserve">UPPLEMENT </w:t>
      </w:r>
      <w:r w:rsidRPr="00A45A4F">
        <w:rPr>
          <w:rFonts w:ascii="Arial" w:eastAsia="Times New Roman" w:hAnsi="Arial" w:cs="Arial"/>
          <w:b/>
          <w:bCs/>
          <w:sz w:val="56"/>
          <w:szCs w:val="24"/>
        </w:rPr>
        <w:t>E</w:t>
      </w:r>
      <w:r w:rsidRPr="00A45A4F">
        <w:rPr>
          <w:rFonts w:ascii="Arial" w:eastAsia="Times New Roman" w:hAnsi="Arial" w:cs="Arial"/>
          <w:b/>
          <w:bCs/>
          <w:sz w:val="52"/>
          <w:szCs w:val="24"/>
        </w:rPr>
        <w:t>VALUATION</w:t>
      </w:r>
    </w:p>
    <w:p w:rsidR="00A45A4F" w:rsidRPr="00A45A4F" w:rsidRDefault="00A45A4F" w:rsidP="00A45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5A4F" w:rsidRPr="00A45A4F" w:rsidRDefault="00A45A4F" w:rsidP="00A45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5A4F">
        <w:rPr>
          <w:rFonts w:ascii="Times New Roman" w:eastAsia="Times New Roman" w:hAnsi="Times New Roman" w:cs="Times New Roman"/>
          <w:b/>
          <w:bCs/>
          <w:sz w:val="24"/>
          <w:szCs w:val="24"/>
        </w:rPr>
        <w:t>Karl J. Mincin</w:t>
      </w:r>
      <w:r w:rsidR="00D77B3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45A4F">
        <w:rPr>
          <w:rFonts w:ascii="Times New Roman" w:eastAsia="Times New Roman" w:hAnsi="Times New Roman" w:cs="Times New Roman"/>
          <w:sz w:val="24"/>
          <w:szCs w:val="24"/>
        </w:rPr>
        <w:t>Clinical Nutritionist</w:t>
      </w:r>
    </w:p>
    <w:p w:rsidR="00A45A4F" w:rsidRPr="00A45A4F" w:rsidRDefault="00A45A4F" w:rsidP="00D77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5A4F">
        <w:rPr>
          <w:rFonts w:ascii="Times New Roman" w:eastAsia="Times New Roman" w:hAnsi="Times New Roman" w:cs="Times New Roman"/>
          <w:sz w:val="24"/>
          <w:szCs w:val="24"/>
        </w:rPr>
        <w:t>313 W. Section St.</w:t>
      </w:r>
      <w:r w:rsidR="00D77B3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45A4F">
        <w:rPr>
          <w:rFonts w:ascii="Times New Roman" w:eastAsia="Times New Roman" w:hAnsi="Times New Roman" w:cs="Times New Roman"/>
          <w:sz w:val="24"/>
          <w:szCs w:val="24"/>
        </w:rPr>
        <w:t>Mount Vernon, WA 98273</w:t>
      </w:r>
    </w:p>
    <w:p w:rsidR="00A45A4F" w:rsidRPr="00A45A4F" w:rsidRDefault="00A45A4F" w:rsidP="00A45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5A4F">
        <w:rPr>
          <w:rFonts w:ascii="Times New Roman" w:eastAsia="Times New Roman" w:hAnsi="Times New Roman" w:cs="Times New Roman"/>
          <w:sz w:val="24"/>
          <w:szCs w:val="24"/>
        </w:rPr>
        <w:t xml:space="preserve">(360) 336-2616  </w:t>
      </w:r>
      <w:hyperlink r:id="rId6" w:history="1">
        <w:r w:rsidRPr="00A45A4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www.Nutrition-Testing.com</w:t>
        </w:r>
      </w:hyperlink>
      <w:r w:rsidRPr="00A45A4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45A4F" w:rsidRPr="00A45A4F" w:rsidRDefault="00A45A4F" w:rsidP="00A45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45A4F" w:rsidRPr="00A45A4F" w:rsidRDefault="00A45A4F" w:rsidP="00A45A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45A4F">
        <w:rPr>
          <w:rFonts w:ascii="Times New Roman" w:eastAsia="Times New Roman" w:hAnsi="Times New Roman" w:cs="Times New Roman"/>
          <w:b/>
          <w:bCs/>
          <w:sz w:val="28"/>
          <w:szCs w:val="24"/>
        </w:rPr>
        <w:t>Vitamin Supplement Review Record</w:t>
      </w:r>
    </w:p>
    <w:p w:rsidR="00A45A4F" w:rsidRPr="00A45A4F" w:rsidRDefault="00A45A4F" w:rsidP="00A45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45A4F" w:rsidRPr="00D77B3F" w:rsidRDefault="00D77B3F" w:rsidP="00D77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order to</w:t>
      </w:r>
      <w:r w:rsidR="00A45A4F" w:rsidRPr="00A45A4F">
        <w:rPr>
          <w:rFonts w:ascii="Times New Roman" w:eastAsia="Times New Roman" w:hAnsi="Times New Roman" w:cs="Times New Roman"/>
          <w:sz w:val="24"/>
          <w:szCs w:val="24"/>
        </w:rPr>
        <w:t xml:space="preserve"> facilitate the free Supplement Review and professional evaluation by Nutritionist Karl Mincin please complete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return this </w:t>
      </w:r>
      <w:r w:rsidR="003E7A89">
        <w:rPr>
          <w:rFonts w:ascii="Times New Roman" w:eastAsia="Times New Roman" w:hAnsi="Times New Roman" w:cs="Times New Roman"/>
          <w:sz w:val="24"/>
          <w:szCs w:val="24"/>
        </w:rPr>
        <w:t xml:space="preserve">form </w:t>
      </w:r>
      <w:r w:rsidR="003E7A89" w:rsidRPr="00A45A4F">
        <w:rPr>
          <w:rFonts w:ascii="Times New Roman" w:eastAsia="Times New Roman" w:hAnsi="Times New Roman" w:cs="Times New Roman"/>
          <w:sz w:val="24"/>
          <w:szCs w:val="24"/>
        </w:rPr>
        <w:t>within</w:t>
      </w:r>
      <w:r w:rsidR="00A45A4F" w:rsidRPr="00A45A4F">
        <w:rPr>
          <w:rFonts w:ascii="Times New Roman" w:eastAsia="Times New Roman" w:hAnsi="Times New Roman" w:cs="Times New Roman"/>
          <w:sz w:val="24"/>
          <w:szCs w:val="24"/>
        </w:rPr>
        <w:t xml:space="preserve"> seven (7) days.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5A4F" w:rsidRPr="00A45A4F">
        <w:rPr>
          <w:rFonts w:ascii="Times New Roman" w:eastAsia="Times New Roman" w:hAnsi="Times New Roman" w:cs="Times New Roman"/>
          <w:sz w:val="24"/>
          <w:szCs w:val="24"/>
        </w:rPr>
        <w:t xml:space="preserve">List below all single ingredient products that you take such as a vitamin, mineral, amino acid, herbal, homeopathic and prescription or OTC drug(s). (Multiple-Ingredient products may be listed in the chart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available </w:t>
      </w:r>
      <w:r w:rsidR="003E7A89">
        <w:rPr>
          <w:rFonts w:ascii="Times New Roman" w:eastAsia="Times New Roman" w:hAnsi="Times New Roman" w:cs="Times New Roman"/>
          <w:sz w:val="24"/>
          <w:szCs w:val="24"/>
        </w:rPr>
        <w:t>separately</w:t>
      </w:r>
      <w:r w:rsidR="00A45A4F" w:rsidRPr="00A45A4F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5A4F" w:rsidRPr="00A45A4F">
        <w:rPr>
          <w:rFonts w:ascii="Times New Roman" w:eastAsia="Times New Roman" w:hAnsi="Times New Roman" w:cs="Times New Roman"/>
          <w:sz w:val="24"/>
          <w:szCs w:val="24"/>
        </w:rPr>
        <w:t>Be sure to enter the information under every heading category, following the example provided.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A7050F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Pr="00D77B3F">
        <w:rPr>
          <w:rFonts w:ascii="Times New Roman" w:eastAsia="Times New Roman" w:hAnsi="Times New Roman" w:cs="Times New Roman"/>
          <w:b/>
          <w:sz w:val="24"/>
          <w:szCs w:val="24"/>
        </w:rPr>
        <w:t xml:space="preserve">or a cost comparison include pricing, </w:t>
      </w:r>
      <w:r w:rsidR="00A7050F">
        <w:rPr>
          <w:rFonts w:ascii="Times New Roman" w:eastAsia="Times New Roman" w:hAnsi="Times New Roman" w:cs="Times New Roman"/>
          <w:b/>
          <w:sz w:val="24"/>
          <w:szCs w:val="24"/>
        </w:rPr>
        <w:t xml:space="preserve">where purchased, </w:t>
      </w:r>
      <w:r w:rsidRPr="00D77B3F">
        <w:rPr>
          <w:rFonts w:ascii="Times New Roman" w:eastAsia="Times New Roman" w:hAnsi="Times New Roman" w:cs="Times New Roman"/>
          <w:b/>
          <w:sz w:val="24"/>
          <w:szCs w:val="24"/>
        </w:rPr>
        <w:t>bottle size and serving size.</w:t>
      </w:r>
    </w:p>
    <w:p w:rsidR="00A45A4F" w:rsidRPr="00A45A4F" w:rsidRDefault="00A45A4F" w:rsidP="00A45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A4F" w:rsidRPr="00A45A4F" w:rsidRDefault="00A45A4F" w:rsidP="00A45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A4F">
        <w:rPr>
          <w:rFonts w:ascii="Times New Roman" w:eastAsia="Times New Roman" w:hAnsi="Times New Roman" w:cs="Times New Roman"/>
          <w:sz w:val="24"/>
          <w:szCs w:val="24"/>
        </w:rPr>
        <w:t>NAME_____________________________________DATE____________________________________</w:t>
      </w:r>
    </w:p>
    <w:p w:rsidR="00A45A4F" w:rsidRPr="00A45A4F" w:rsidRDefault="00A45A4F" w:rsidP="00A45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A4F" w:rsidRPr="00A45A4F" w:rsidRDefault="00A45A4F" w:rsidP="00A45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A4F">
        <w:rPr>
          <w:rFonts w:ascii="Times New Roman" w:eastAsia="Times New Roman" w:hAnsi="Times New Roman" w:cs="Times New Roman"/>
          <w:sz w:val="24"/>
          <w:szCs w:val="24"/>
        </w:rPr>
        <w:t>ADDRESS___________________________________________________________________________</w:t>
      </w:r>
    </w:p>
    <w:p w:rsidR="00A45A4F" w:rsidRPr="00A45A4F" w:rsidRDefault="00A45A4F" w:rsidP="00A45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A4F" w:rsidRPr="00A45A4F" w:rsidRDefault="00A45A4F" w:rsidP="00A45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A4F">
        <w:rPr>
          <w:rFonts w:ascii="Times New Roman" w:eastAsia="Times New Roman" w:hAnsi="Times New Roman" w:cs="Times New Roman"/>
          <w:sz w:val="24"/>
          <w:szCs w:val="24"/>
        </w:rPr>
        <w:t>C/S/Z___________________________________________PHONE - 1____________________________</w:t>
      </w:r>
    </w:p>
    <w:p w:rsidR="00A45A4F" w:rsidRPr="00A45A4F" w:rsidRDefault="00A45A4F" w:rsidP="00A45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A4F" w:rsidRPr="00A45A4F" w:rsidRDefault="00A45A4F" w:rsidP="00A45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A4F">
        <w:rPr>
          <w:rFonts w:ascii="Times New Roman" w:eastAsia="Times New Roman" w:hAnsi="Times New Roman" w:cs="Times New Roman"/>
          <w:sz w:val="24"/>
          <w:szCs w:val="24"/>
        </w:rPr>
        <w:t>E-MAIL ________________________________________ PHONE - 2  __________________________</w:t>
      </w:r>
    </w:p>
    <w:p w:rsidR="00A45A4F" w:rsidRPr="00A45A4F" w:rsidRDefault="00A45A4F" w:rsidP="00A45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7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0"/>
        <w:gridCol w:w="2208"/>
        <w:gridCol w:w="1329"/>
        <w:gridCol w:w="1251"/>
        <w:gridCol w:w="489"/>
        <w:gridCol w:w="1309"/>
        <w:gridCol w:w="1740"/>
      </w:tblGrid>
      <w:tr w:rsidR="00A45A4F" w:rsidRPr="00A45A4F" w:rsidTr="005F625D">
        <w:trPr>
          <w:trHeight w:val="430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C80430" w:rsidP="00A45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Supplement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5A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Manufacturer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5A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Form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5A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Dosage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5A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Frequency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C80430" w:rsidP="00A45A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Since /</w:t>
            </w:r>
            <w:r w:rsidR="00A45A4F" w:rsidRPr="00A45A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Reason</w:t>
            </w:r>
          </w:p>
        </w:tc>
      </w:tr>
      <w:tr w:rsidR="00A45A4F" w:rsidRPr="00A45A4F" w:rsidTr="005F625D">
        <w:trPr>
          <w:trHeight w:val="430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45A4F" w:rsidRPr="00A45A4F" w:rsidTr="005F625D">
        <w:trPr>
          <w:trHeight w:val="336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45A4F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u w:val="single"/>
              </w:rPr>
              <w:t>Example</w:t>
            </w:r>
            <w:r w:rsidRPr="00A45A4F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t>:</w:t>
            </w:r>
            <w:r w:rsidRPr="00A45A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Vitamin C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45A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Bronson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45A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Tablet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45A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500mg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45A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 Per Day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45A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 Month  Immunity</w:t>
            </w:r>
          </w:p>
        </w:tc>
      </w:tr>
      <w:tr w:rsidR="00A45A4F" w:rsidRPr="00A45A4F" w:rsidTr="005F625D">
        <w:trPr>
          <w:trHeight w:val="336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45A4F" w:rsidRPr="00A45A4F" w:rsidRDefault="00A45A4F" w:rsidP="00A45A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45A4F" w:rsidRPr="00A45A4F" w:rsidRDefault="00A45A4F" w:rsidP="00A45A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45A4F" w:rsidRPr="00A45A4F" w:rsidRDefault="00A45A4F" w:rsidP="00A45A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45A4F" w:rsidRPr="00A45A4F" w:rsidTr="005F625D">
        <w:trPr>
          <w:trHeight w:val="336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45A4F" w:rsidRPr="00A45A4F" w:rsidRDefault="00A45A4F" w:rsidP="00A45A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45A4F" w:rsidRPr="00A45A4F" w:rsidTr="005F625D">
        <w:trPr>
          <w:trHeight w:val="336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45A4F" w:rsidRPr="00A45A4F" w:rsidTr="005F625D">
        <w:trPr>
          <w:trHeight w:val="336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45A4F" w:rsidRPr="00A45A4F" w:rsidTr="005F625D">
        <w:trPr>
          <w:trHeight w:val="336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45A4F" w:rsidRPr="00A45A4F" w:rsidRDefault="00A45A4F" w:rsidP="00A45A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45A4F" w:rsidRPr="00A45A4F" w:rsidTr="005F625D">
        <w:trPr>
          <w:trHeight w:val="336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45A4F" w:rsidRPr="00A45A4F" w:rsidTr="005F625D">
        <w:trPr>
          <w:trHeight w:val="336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45A4F" w:rsidRPr="00A45A4F" w:rsidTr="005F625D">
        <w:trPr>
          <w:trHeight w:val="336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45A4F" w:rsidRPr="00A45A4F" w:rsidTr="005F625D">
        <w:trPr>
          <w:trHeight w:val="336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D77B3F" w:rsidRDefault="00A45A4F" w:rsidP="00D77B3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D77B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45A4F" w:rsidRPr="00A45A4F" w:rsidTr="005F625D">
        <w:trPr>
          <w:gridAfter w:val="2"/>
          <w:wAfter w:w="3049" w:type="dxa"/>
          <w:trHeight w:val="336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A4F" w:rsidRPr="00A45A4F" w:rsidRDefault="00A45A4F" w:rsidP="00A45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EF068E" w:rsidRDefault="00EF068E" w:rsidP="00D77B3F">
      <w:pPr>
        <w:pStyle w:val="ListParagraph"/>
        <w:numPr>
          <w:ilvl w:val="0"/>
          <w:numId w:val="1"/>
        </w:numPr>
      </w:pPr>
    </w:p>
    <w:sectPr w:rsidR="00EF068E" w:rsidSect="00A45A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51FEB"/>
    <w:multiLevelType w:val="hybridMultilevel"/>
    <w:tmpl w:val="C82A9C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4F"/>
    <w:rsid w:val="00040AD1"/>
    <w:rsid w:val="003E7A89"/>
    <w:rsid w:val="005F625D"/>
    <w:rsid w:val="00A45A4F"/>
    <w:rsid w:val="00A7050F"/>
    <w:rsid w:val="00C80430"/>
    <w:rsid w:val="00D77B3F"/>
    <w:rsid w:val="00E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utrition-Testi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2016-04-23T09:02:00Z</dcterms:created>
  <dcterms:modified xsi:type="dcterms:W3CDTF">2016-05-03T04:17:00Z</dcterms:modified>
</cp:coreProperties>
</file>